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Утверждена</w:t>
      </w:r>
    </w:p>
    <w:p>
      <w:r>
        <w:t>приказом Департамента образования</w:t>
      </w:r>
    </w:p>
    <w:p>
      <w:r>
        <w:t>Ивановской области от 28.02.2022 № 174-о</w:t>
      </w:r>
    </w:p>
    <w:p>
      <w:r>
        <w:t>(в ред. приказов от 29.12.2022 № 1565-о,</w:t>
      </w:r>
    </w:p>
    <w:p>
      <w:r>
        <w:t>от 11.01.2024 № 16-о, от 18.09.2024 № 1060-о)</w:t>
      </w:r>
    </w:p>
    <w:p>
      <w:r>
        <w:t>Форма</w:t>
      </w:r>
    </w:p>
    <w:p/>
    <w:p>
      <w:r>
        <w:t>Департамент образования и науки Ивановской области</w:t>
      </w:r>
    </w:p>
    <w:p/>
    <w:p>
      <w:r>
        <w:t>Сведения о реализации образовательных программ</w:t>
      </w:r>
    </w:p>
    <w:p>
      <w:r>
        <w:t>(предоставляются отдельно по каждой заявленной к лицензированию образовательной программе)</w:t>
      </w:r>
    </w:p>
    <w:p/>
    <w:p>
      <w:r>
        <w:t>Индивидуальный предприниматель Петров Александр Алексеевич</w:t>
      </w:r>
    </w:p>
    <w:p>
      <w:r>
        <w:t>(полное наименование соискателя лицензии (лицензиата))</w:t>
      </w:r>
    </w:p>
    <w:p/>
    <w:p>
      <w:r>
        <w:t>Дополнительное образование детей и взрослых.</w:t>
      </w:r>
    </w:p>
    <w:p>
      <w:r>
        <w:t>Реализация дополнительных общеобразовательных программ — дополнительных общеразвивающих программ.</w:t>
      </w:r>
    </w:p>
    <w:p>
      <w:r>
        <w:t>Наименование образовательной программы: дополнительная общеразвивающая программа «Маркетинг ОС».</w:t>
      </w:r>
    </w:p>
    <w:p>
      <w:r>
        <w:t>(наименование вида образования; подвида дополнительного образования; наименование образовательной программы (для дополнительного образования) в соответствии с пунктом 16 Перечня деятельности по</w:t>
      </w:r>
    </w:p>
    <w:p>
      <w:r>
        <w:t>реализации образовательных программ — приложения к Положению о лицензировании образовательной деятельности, утверждённому постановлением Правительства РФ от 18.09.2020 № 1490)</w:t>
      </w:r>
    </w:p>
    <w:p/>
    <w:p>
      <w:r>
        <w:t>Примечание: образовательная программа реализуется с применением исключительно электронного обучения и дистанционных образовательных технологий. В соответствии со сноской 1 к</w:t>
      </w:r>
    </w:p>
    <w:p>
      <w:r>
        <w:t>форме пункты 1, 2, 3, 5, 7, 8 в Сведения не включаются и не заполняются.</w:t>
      </w:r>
    </w:p>
    <w:p/>
    <w:p>
      <w:r>
        <w:t>4. Наличие условий для функционирования электронной информационно-образовательной среды</w:t>
      </w:r>
    </w:p>
    <w:p>
      <w:r>
        <w:t>(включающей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</w:t>
      </w:r>
    </w:p>
    <w:p>
      <w:r>
        <w:t>учебно-методические материалы), обеспечивающей освоение обучающимися образовательной программы в полном объёме независимо от места нахождения обучающихся (при наличии</w:t>
      </w:r>
    </w:p>
    <w:p>
      <w:r>
        <w:t>образовательной программы с применением электронного обучения, дистанционных образовательных технологий):</w:t>
      </w:r>
    </w:p>
    <w:p/>
    <w:p>
      <w:r>
        <w:t>4.1. Наличие информационных технологий, технических средств, обеспечивающих освоение обучающимися образовательной программы в полном объёме</w:t>
      </w:r>
    </w:p>
    <w:p>
      <w:r>
        <w:t>независимо от места нахождения обучающихся:</w:t>
      </w:r>
    </w:p>
    <w:p/>
    <w:p>
      <w:r>
        <w:t>№</w:t>
      </w:r>
    </w:p>
    <w:p>
      <w:r>
        <w:t>п/п</w:t>
      </w:r>
    </w:p>
    <w:p/>
    <w:p>
      <w:r>
        <w:t>Информационные и телекоммуникационные технологии,</w:t>
      </w:r>
    </w:p>
    <w:p>
      <w:r>
        <w:t>технологические средства, обеспечивающие</w:t>
      </w:r>
    </w:p>
    <w:p>
      <w:r>
        <w:t>функционирование ЭИОС (в том числе идентификацию</w:t>
      </w:r>
    </w:p>
    <w:p>
      <w:r>
        <w:t>личности обучающегося, контроль прохождения этапов</w:t>
      </w:r>
    </w:p>
    <w:p>
      <w:r>
        <w:t>обучения, оценку промежуточных и итоговых достижений,</w:t>
      </w:r>
    </w:p>
    <w:p>
      <w:r>
        <w:t>учёт и хранение результатов образовательного процесса)</w:t>
      </w:r>
    </w:p>
    <w:p/>
    <w:p>
      <w:r>
        <w:t>Адрес местонахождения помещения с указанием площади</w:t>
      </w:r>
    </w:p>
    <w:p>
      <w:r>
        <w:t>(кв. м) – для оборудования / ссылки на адрес сайта в сети</w:t>
      </w:r>
    </w:p>
    <w:p>
      <w:r>
        <w:t>«Интернет» – для иных технологических объектов</w:t>
      </w:r>
    </w:p>
    <w:p/>
    <w:p>
      <w:r>
        <w:t>Документ-основание возникновения права</w:t>
      </w:r>
    </w:p>
    <w:p>
      <w:r>
        <w:t>пользования (договоры, соглашения и другое,</w:t>
      </w:r>
    </w:p>
    <w:p>
      <w:r>
        <w:t>их реквизиты и сроки действия, либо</w:t>
      </w:r>
    </w:p>
    <w:p>
      <w:r>
        <w:t>собственность на балансе организации)</w:t>
      </w:r>
    </w:p>
    <w:p/>
    <w:p>
      <w:r>
        <w:t>1</w:t>
      </w:r>
    </w:p>
    <w:p/>
    <w:p>
      <w:r>
        <w:t>Технология доступа в сеть «Интернет» с указанием скорости</w:t>
      </w:r>
    </w:p>
    <w:p>
      <w:r>
        <w:t>передачи данных</w:t>
      </w:r>
    </w:p>
    <w:p/>
    <w:p>
      <w:r>
        <w:t>Доступ в сеть «Интернет» обеспечивается на сервере (канал</w:t>
      </w:r>
    </w:p>
    <w:p>
      <w:r>
        <w:t>передачи данных 1 Гбит/с) и на стороне обучающегося (от 5</w:t>
      </w:r>
    </w:p>
    <w:p>
      <w:r>
        <w:t>Мбит/с). Адрес сервера: 5.183.189.109</w:t>
      </w:r>
    </w:p>
    <w:p/>
    <w:p>
      <w:r>
        <w:t>Договор аренды VPS-сервера с хостингпровайдером (действующий)</w:t>
      </w:r>
    </w:p>
    <w:p/>
    <w:p/>
    <w:p>
      <w:r>
        <w:br w:type="page"/>
      </w:r>
    </w:p>
    <w:p>
      <w:r>
        <w:t>№</w:t>
      </w:r>
    </w:p>
    <w:p>
      <w:r>
        <w:t>п/п</w:t>
      </w:r>
    </w:p>
    <w:p/>
    <w:p>
      <w:r>
        <w:t>Информационные и телекоммуникационные технологии,</w:t>
      </w:r>
    </w:p>
    <w:p>
      <w:r>
        <w:t>технологические средства, обеспечивающие</w:t>
      </w:r>
    </w:p>
    <w:p>
      <w:r>
        <w:t>функционирование ЭИОС (в том числе идентификацию</w:t>
      </w:r>
    </w:p>
    <w:p>
      <w:r>
        <w:t>личности обучающегося, контроль прохождения этапов</w:t>
      </w:r>
    </w:p>
    <w:p>
      <w:r>
        <w:t>обучения, оценку промежуточных и итоговых достижений,</w:t>
      </w:r>
    </w:p>
    <w:p>
      <w:r>
        <w:t>учёт и хранение результатов образовательного процесса)</w:t>
      </w:r>
    </w:p>
    <w:p/>
    <w:p>
      <w:r>
        <w:t>Адрес местонахождения помещения с указанием площади</w:t>
      </w:r>
    </w:p>
    <w:p>
      <w:r>
        <w:t>(кв. м) – для оборудования / ссылки на адрес сайта в сети</w:t>
      </w:r>
    </w:p>
    <w:p>
      <w:r>
        <w:t>«Интернет» – для иных технологических объектов</w:t>
      </w:r>
    </w:p>
    <w:p/>
    <w:p>
      <w:r>
        <w:t>Документ-основание возникновения права</w:t>
      </w:r>
    </w:p>
    <w:p>
      <w:r>
        <w:t>пользования (договоры, соглашения и другое,</w:t>
      </w:r>
    </w:p>
    <w:p>
      <w:r>
        <w:t>их реквизиты и сроки действия, либо</w:t>
      </w:r>
    </w:p>
    <w:p>
      <w:r>
        <w:t>собственность на балансе организации)</w:t>
      </w:r>
    </w:p>
    <w:p/>
    <w:p>
      <w:r>
        <w:t>2</w:t>
      </w:r>
    </w:p>
    <w:p/>
    <w:p>
      <w:r>
        <w:t>Наличие официального сайта образовательной организации в</w:t>
      </w:r>
    </w:p>
    <w:p>
      <w:r>
        <w:t>сети «Интернет»</w:t>
      </w:r>
    </w:p>
    <w:p/>
    <w:p>
      <w:r>
        <w:t>https://marketingos.ru — официальный сайт с информацией о</w:t>
      </w:r>
    </w:p>
    <w:p>
      <w:r>
        <w:t>программе, расписании и условиях обучения</w:t>
      </w:r>
    </w:p>
    <w:p/>
    <w:p>
      <w:r>
        <w:t>Собственность ИП Петров А.А. Доменное имя</w:t>
      </w:r>
    </w:p>
    <w:p>
      <w:r>
        <w:t>зарегистрировано на ИП Петров А.А.</w:t>
      </w:r>
    </w:p>
    <w:p/>
    <w:p>
      <w:r>
        <w:t>3</w:t>
      </w:r>
    </w:p>
    <w:p/>
    <w:p>
      <w:r>
        <w:t>Наличие специализированной дистанционной оболочки</w:t>
      </w:r>
    </w:p>
    <w:p>
      <w:r>
        <w:t>(образовательной платформы), обеспечивающей идентификацию</w:t>
      </w:r>
    </w:p>
    <w:p>
      <w:r>
        <w:t>личности обучающегося, контроль прохождения этапов</w:t>
      </w:r>
    </w:p>
    <w:p>
      <w:r>
        <w:t>обучения, оценку промежуточных и итоговых достижений, учёт</w:t>
      </w:r>
    </w:p>
    <w:p>
      <w:r>
        <w:t>и хранение результатов образовательного процесса</w:t>
      </w:r>
    </w:p>
    <w:p/>
    <w:p>
      <w:r>
        <w:t>https://marketingos.ru/intensive/ — образовательная платформа</w:t>
      </w:r>
    </w:p>
    <w:p>
      <w:r>
        <w:t>(собственная разработка). Идентификация обучающегося</w:t>
      </w:r>
    </w:p>
    <w:p>
      <w:r>
        <w:t>обеспечивается персональным доступом по индивидуальной</w:t>
      </w:r>
    </w:p>
    <w:p>
      <w:r>
        <w:t>ссылке, закреплённой за конкретным обучающимся при</w:t>
      </w:r>
    </w:p>
    <w:p>
      <w:r>
        <w:t>регистрации на программу. Платформа фиксирует прохождение</w:t>
      </w:r>
    </w:p>
    <w:p>
      <w:r>
        <w:t>модулей 0–4, результаты практических заданий и итоговой</w:t>
      </w:r>
    </w:p>
    <w:p>
      <w:r>
        <w:t>аттестации</w:t>
      </w:r>
    </w:p>
    <w:p/>
    <w:p>
      <w:r>
        <w:t>Собственная разработка ИП Петров А.А.</w:t>
      </w:r>
    </w:p>
    <w:p>
      <w:r>
        <w:t>Развёрнута на собственном сервере</w:t>
      </w:r>
    </w:p>
    <w:p/>
    <w:p>
      <w:r>
        <w:t>4</w:t>
      </w:r>
    </w:p>
    <w:p/>
    <w:p>
      <w:r>
        <w:t>Наличие телекоммуникационного оборудования (компьютеры,</w:t>
      </w:r>
    </w:p>
    <w:p>
      <w:r>
        <w:t>проекторы, многофункциональные устройства, технология</w:t>
      </w:r>
    </w:p>
    <w:p>
      <w:r>
        <w:t>видео-конференц-связи, коммутаторы, маршрутизаторы, точки</w:t>
      </w:r>
    </w:p>
    <w:p>
      <w:r>
        <w:t>доступа)</w:t>
      </w:r>
    </w:p>
    <w:p/>
    <w:p>
      <w:r>
        <w:t>Видео-конференц-связь для групповых онлайн-консультаций и</w:t>
      </w:r>
    </w:p>
    <w:p>
      <w:r>
        <w:t>итоговой аттестации обеспечивается российскими сервисами:</w:t>
      </w:r>
    </w:p>
    <w:p>
      <w:r>
        <w:t>Контур.Толк, Яндекс.Телемост, VK Звонки. Видеохостинг</w:t>
      </w:r>
    </w:p>
    <w:p>
      <w:r>
        <w:t>учебных материалов — Kinescope (https://kinescope.io)</w:t>
      </w:r>
    </w:p>
    <w:p/>
    <w:p>
      <w:r>
        <w:t>Действующие подписки на сервисы видеоконференц-связи. Договор с ООО «Кинескоп» на</w:t>
      </w:r>
    </w:p>
    <w:p>
      <w:r>
        <w:t>услуги видеохостинга (действующий)</w:t>
      </w:r>
    </w:p>
    <w:p/>
    <w:p>
      <w:r>
        <w:t>5</w:t>
      </w:r>
    </w:p>
    <w:p/>
    <w:p>
      <w:r>
        <w:t>Наличие серверного оборудования, обеспечивающего</w:t>
      </w:r>
    </w:p>
    <w:p>
      <w:r>
        <w:t>функционирование ЭИОС, в том числе хранение результатов</w:t>
      </w:r>
    </w:p>
    <w:p>
      <w:r>
        <w:t>образовательного процесса</w:t>
      </w:r>
    </w:p>
    <w:p/>
    <w:p>
      <w:r>
        <w:t>VPS-сервер 5.183.189.109 (Ubuntu 24, 8 CPU, 16 ГБ RAM, SSD</w:t>
      </w:r>
    </w:p>
    <w:p>
      <w:r>
        <w:t>200 ГБ). Система управления базами данных PostgreSQL и</w:t>
      </w:r>
    </w:p>
    <w:p>
      <w:r>
        <w:t>объектное хранилище для учёта и хранения результатов</w:t>
      </w:r>
    </w:p>
    <w:p>
      <w:r>
        <w:t>образовательного процесса</w:t>
      </w:r>
    </w:p>
    <w:p/>
    <w:p>
      <w:r>
        <w:t>Договор аренды VPS-сервера с хостингпровайдером (действующий)</w:t>
      </w:r>
    </w:p>
    <w:p/>
    <w:p>
      <w:r>
        <w:t>6</w:t>
      </w:r>
    </w:p>
    <w:p/>
    <w:p>
      <w:r>
        <w:t>Наличие аттестованных рабочих мест для педагогических</w:t>
      </w:r>
    </w:p>
    <w:p>
      <w:r>
        <w:t>работников (в том числе для обработки персональных данных</w:t>
      </w:r>
    </w:p>
    <w:p>
      <w:r>
        <w:t>обучающихся)</w:t>
      </w:r>
    </w:p>
    <w:p/>
    <w:p>
      <w:r>
        <w:t>Рабочее место педагогического работника (индивидуального</w:t>
      </w:r>
    </w:p>
    <w:p>
      <w:r>
        <w:t>предпринимателя): персональный компьютер с доступом в сеть</w:t>
      </w:r>
    </w:p>
    <w:p>
      <w:r>
        <w:t>«Интернет». Обработка персональных данных обучающихся</w:t>
      </w:r>
    </w:p>
    <w:p>
      <w:r>
        <w:t>осуществляется в соответствии с требованиями Федерального</w:t>
      </w:r>
    </w:p>
    <w:p>
      <w:r>
        <w:t>закона от 27.07.2006 № 152-ФЗ «О персональных данных»</w:t>
      </w:r>
    </w:p>
    <w:p/>
    <w:p>
      <w:r>
        <w:t>Собственность ИП Петров А.А.</w:t>
      </w:r>
    </w:p>
    <w:p/>
    <w:p>
      <w:r>
        <w:t>7</w:t>
      </w:r>
    </w:p>
    <w:p/>
    <w:p>
      <w:r>
        <w:t>Доступ к федеральной информационной системе «Федеральный</w:t>
      </w:r>
    </w:p>
    <w:p>
      <w:r>
        <w:t>реестр сведений о документах об образовании и (или) о</w:t>
      </w:r>
    </w:p>
    <w:p>
      <w:r>
        <w:t>квалификации, документах об обучении» (при выдаче</w:t>
      </w:r>
    </w:p>
    <w:p>
      <w:r>
        <w:t>документов об образовании, обучении)</w:t>
      </w:r>
    </w:p>
    <w:p/>
    <w:p>
      <w:r>
        <w:t>Не применяется. По итогам освоения дополнительной</w:t>
      </w:r>
    </w:p>
    <w:p>
      <w:r>
        <w:t>общеобразовательной общеразвивающей программы выдаётся</w:t>
      </w:r>
    </w:p>
    <w:p>
      <w:r>
        <w:t>документ, не относящийся к документам об образовании,</w:t>
      </w:r>
    </w:p>
    <w:p>
      <w:r>
        <w:t>сведения о которых подлежат внесению в ФИС ФРДО</w:t>
      </w:r>
    </w:p>
    <w:p/>
    <w:p>
      <w:r>
        <w:t>Наличие государственных информационных систем,</w:t>
      </w:r>
    </w:p>
    <w:p>
      <w:r>
        <w:t>создаваемых, модернизируемых и эксплуатируемых для</w:t>
      </w:r>
    </w:p>
    <w:p>
      <w:r>
        <w:t>реализации основных общеобразовательных программ и</w:t>
      </w:r>
    </w:p>
    <w:p>
      <w:r>
        <w:t>образовательных программ среднего профессионального</w:t>
      </w:r>
    </w:p>
    <w:p/>
    <w:p>
      <w:r>
        <w:t>Не применяется. Реализуется дополнительная</w:t>
      </w:r>
    </w:p>
    <w:p>
      <w:r>
        <w:t>общеобразовательная общеразвивающая программа, не</w:t>
      </w:r>
    </w:p>
    <w:p>
      <w:r>
        <w:t>относящаяся к основным общеобразовательным программам и</w:t>
      </w:r>
    </w:p>
    <w:p>
      <w:r>
        <w:t>программам среднего профессионального образования</w:t>
      </w:r>
    </w:p>
    <w:p/>
    <w:p>
      <w:r>
        <w:t>8</w:t>
      </w:r>
    </w:p>
    <w:p/>
    <w:p>
      <w:r>
        <w:t>—</w:t>
      </w:r>
    </w:p>
    <w:p/>
    <w:p>
      <w:r>
        <w:t>—</w:t>
      </w:r>
    </w:p>
    <w:p/>
    <w:p/>
    <w:p>
      <w:r>
        <w:br w:type="page"/>
      </w:r>
    </w:p>
    <w:p>
      <w:r>
        <w:t>№</w:t>
      </w:r>
    </w:p>
    <w:p>
      <w:r>
        <w:t>п/п</w:t>
      </w:r>
    </w:p>
    <w:p/>
    <w:p>
      <w:r>
        <w:t>Информационные и телекоммуникационные технологии,</w:t>
      </w:r>
    </w:p>
    <w:p>
      <w:r>
        <w:t>технологические средства, обеспечивающие</w:t>
      </w:r>
    </w:p>
    <w:p>
      <w:r>
        <w:t>функционирование ЭИОС (в том числе идентификацию</w:t>
      </w:r>
    </w:p>
    <w:p>
      <w:r>
        <w:t>личности обучающегося, контроль прохождения этапов</w:t>
      </w:r>
    </w:p>
    <w:p>
      <w:r>
        <w:t>обучения, оценку промежуточных и итоговых достижений,</w:t>
      </w:r>
    </w:p>
    <w:p>
      <w:r>
        <w:t>учёт и хранение результатов образовательного процесса)</w:t>
      </w:r>
    </w:p>
    <w:p/>
    <w:p>
      <w:r>
        <w:t>Адрес местонахождения помещения с указанием площади</w:t>
      </w:r>
    </w:p>
    <w:p>
      <w:r>
        <w:t>(кв. м) – для оборудования / ссылки на адрес сайта в сети</w:t>
      </w:r>
    </w:p>
    <w:p>
      <w:r>
        <w:t>«Интернет» – для иных технологических объектов</w:t>
      </w:r>
    </w:p>
    <w:p/>
    <w:p>
      <w:r>
        <w:t>Документ-основание возникновения права</w:t>
      </w:r>
    </w:p>
    <w:p>
      <w:r>
        <w:t>пользования (договоры, соглашения и другое,</w:t>
      </w:r>
    </w:p>
    <w:p>
      <w:r>
        <w:t>их реквизиты и сроки действия, либо</w:t>
      </w:r>
    </w:p>
    <w:p>
      <w:r>
        <w:t>собственность на балансе организации)</w:t>
      </w:r>
    </w:p>
    <w:p/>
    <w:p>
      <w:r>
        <w:t>образования, предусматривающих обработку персональных</w:t>
      </w:r>
    </w:p>
    <w:p>
      <w:r>
        <w:t>данных обучающихся</w:t>
      </w:r>
    </w:p>
    <w:p/>
    <w:p>
      <w:r>
        <w:t>4.2. Наличие электронных информационных ресурсов, электронных образовательных ресурсов, обеспечивающих освоение обучающимися образовательной</w:t>
      </w:r>
    </w:p>
    <w:p>
      <w:r>
        <w:t>программы в полном объёме независимо от места нахождения обучающихся:</w:t>
      </w:r>
    </w:p>
    <w:p>
      <w:r>
        <w:t>Вид электронного образовательного ресурса,</w:t>
      </w:r>
    </w:p>
    <w:p>
      <w:r>
        <w:t>электронного информационного ресурса</w:t>
      </w:r>
    </w:p>
    <w:p/>
    <w:p>
      <w:r>
        <w:t>Наименование электронного образовательного ресурса,</w:t>
      </w:r>
    </w:p>
    <w:p>
      <w:r>
        <w:t>электронного информационного ресурса</w:t>
      </w:r>
    </w:p>
    <w:p/>
    <w:p>
      <w:r>
        <w:t>Документ-основание возникновения права</w:t>
      </w:r>
    </w:p>
    <w:p>
      <w:r>
        <w:t>пользования (договоры, соглашения и другое, их</w:t>
      </w:r>
    </w:p>
    <w:p>
      <w:r>
        <w:t>реквизиты и сроки действия)</w:t>
      </w:r>
    </w:p>
    <w:p/>
    <w:p>
      <w:r>
        <w:t>1</w:t>
      </w:r>
    </w:p>
    <w:p/>
    <w:p>
      <w:r>
        <w:t>Электронный образовательный ресурс (электронный</w:t>
      </w:r>
    </w:p>
    <w:p>
      <w:r>
        <w:t>курс, учебные видеоресурсы, мультимедийный ресурс)</w:t>
      </w:r>
    </w:p>
    <w:p/>
    <w:p>
      <w:r>
        <w:t>Электронный курс дополнительной общеразвивающей программы</w:t>
      </w:r>
    </w:p>
    <w:p>
      <w:r>
        <w:t>«Маркетинг ОС» (модули 0–4): видеолекции, мастер-классы,</w:t>
      </w:r>
    </w:p>
    <w:p>
      <w:r>
        <w:t>практические задания, методические материалы, библиотека</w:t>
      </w:r>
    </w:p>
    <w:p>
      <w:r>
        <w:t>промптов для ИИ-инструментов. Размещён на образовательной</w:t>
      </w:r>
    </w:p>
    <w:p>
      <w:r>
        <w:t>платформе https://marketingos.ru/intensive/</w:t>
      </w:r>
    </w:p>
    <w:p/>
    <w:p>
      <w:r>
        <w:t>Собственная разработка ИП Петров А.А.</w:t>
      </w:r>
    </w:p>
    <w:p>
      <w:r>
        <w:t>(исключительное право принадлежит ИП Петров А.А.)</w:t>
      </w:r>
    </w:p>
    <w:p/>
    <w:p>
      <w:r>
        <w:t>2</w:t>
      </w:r>
    </w:p>
    <w:p/>
    <w:p>
      <w:r>
        <w:t>Электронный информационный ресурс (электроннобиблиотечные ресурсы, информационные и справочные</w:t>
      </w:r>
    </w:p>
    <w:p>
      <w:r>
        <w:t>системы)</w:t>
      </w:r>
    </w:p>
    <w:p/>
    <w:p>
      <w:r>
        <w:t>Библиотека промптов и методических рекомендаций по работе с</w:t>
      </w:r>
    </w:p>
    <w:p>
      <w:r>
        <w:t>российскими ИИ-сервисами (YandexGPT, GigaChat);</w:t>
      </w:r>
    </w:p>
    <w:p>
      <w:r>
        <w:t>дополнительно — обзор зарубежных ИИ-сервисов. Справочные</w:t>
      </w:r>
    </w:p>
    <w:p>
      <w:r>
        <w:t>материалы по маркетингу</w:t>
      </w:r>
    </w:p>
    <w:p/>
    <w:p>
      <w:r>
        <w:t>Собственная разработка ИП Петров А.А.</w:t>
      </w:r>
    </w:p>
    <w:p/>
    <w:p>
      <w:r>
        <w:t>№</w:t>
      </w:r>
    </w:p>
    <w:p>
      <w:r>
        <w:t>п/п</w:t>
      </w:r>
    </w:p>
    <w:p/>
    <w:p>
      <w:r>
        <w:t>16. Информация об адресах размещения в сети «Интернет» образовательных программ на открытых и общедоступных информационных ресурсах, содержащих</w:t>
      </w:r>
    </w:p>
    <w:p>
      <w:r>
        <w:t>информацию о деятельности образовательной организации, в том числе на официальных сайтах образовательных организаций:</w:t>
      </w:r>
    </w:p>
    <w:p>
      <w:r>
        <w:t>https://marketingos.ru — официальный сайт, содержащий информацию о реализуемой образовательной программе, условиях и порядке обучения.</w:t>
      </w:r>
    </w:p>
    <w:p>
      <w:r>
        <w:t>https://marketingos.ru/intensive/ — образовательная платформа, на которой размещена образовательная программа и учебные материалы.</w:t>
      </w:r>
    </w:p>
    <w:p>
      <w:r>
        <w:t>Индивидуальный предприниматель</w:t>
      </w:r>
    </w:p>
    <w:p>
      <w:r>
        <w:t>(должность лица, имеющего право действовать от имени соискателя лицензии)</w:t>
      </w:r>
    </w:p>
    <w:p/>
    <w:p>
      <w:r>
        <w:t>Дата заполнения: «24» июня 2026 г.</w:t>
      </w:r>
    </w:p>
    <w:p>
      <w:r>
        <w:t>М.П.</w:t>
      </w:r>
    </w:p>
    <w:p/>
    <w:p>
      <w:r>
        <w:t>Петров Александр Алексеевич</w:t>
      </w:r>
    </w:p>
    <w:p>
      <w:r>
        <w:t>подпись</w:t>
      </w:r>
    </w:p>
    <w:p/>
    <w:p>
      <w:r>
        <w:t>(фамилия, имя, отчество)</w:t>
      </w:r>
    </w:p>
    <w:p/>
    <w:p/>
    <w:p>
      <w:r>
        <w:br w:type="page"/>
      </w:r>
    </w:p>
    <w:p>
      <w:r>
        <w:t>_________________</w:t>
      </w:r>
    </w:p>
    <w:p>
      <w:r>
        <w:t>1 Пункты не включаются в Сведения и не заполняются при намерении соискателя лицензии (лицензиата) реализовывать образовательные программы с применением исключительно электронного обучения, дистанционных образовательных</w:t>
      </w:r>
    </w:p>
    <w:p>
      <w:r>
        <w:t>технологий.</w:t>
      </w:r>
    </w:p>
    <w:p>
      <w:r>
        <w:t>2 Пункты включаются в Сведения и заполняются при намерении соискателя лицензии (лицензиата) реализовывать соответствующие образовательные программы, указанные для каждого пункта в скобках, либо для отдельных категорий</w:t>
      </w:r>
    </w:p>
    <w:p>
      <w:r>
        <w:t>соискателей лицензии (лицензиатов).</w:t>
      </w:r>
    </w:p>
    <w:p/>
    <w:p/>
    <w:p>
      <w:r>
        <w:br w:type="page"/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